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3A" w:rsidRDefault="0024033A" w:rsidP="0024033A">
      <w:pPr>
        <w:jc w:val="center"/>
        <w:rPr>
          <w:rFonts w:ascii="Arial" w:hAnsi="Arial" w:cs="Arial"/>
          <w:b/>
        </w:rPr>
      </w:pPr>
      <w:r w:rsidRPr="00F0217C">
        <w:rPr>
          <w:rFonts w:ascii="Arial" w:hAnsi="Arial" w:cs="Arial"/>
          <w:b/>
        </w:rPr>
        <w:t>PLANIFICACIÓN DIDÁCTICA</w:t>
      </w:r>
    </w:p>
    <w:tbl>
      <w:tblPr>
        <w:tblStyle w:val="Tablaconc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2127"/>
        <w:gridCol w:w="1891"/>
        <w:gridCol w:w="3637"/>
        <w:gridCol w:w="3118"/>
      </w:tblGrid>
      <w:tr w:rsidR="0024033A" w:rsidRPr="00F0217C" w:rsidTr="00C525E2">
        <w:tc>
          <w:tcPr>
            <w:tcW w:w="10773" w:type="dxa"/>
            <w:gridSpan w:val="4"/>
          </w:tcPr>
          <w:p w:rsidR="0024033A" w:rsidRDefault="00720796" w:rsidP="00C525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Jardín de Niños: Jaime Torres Bodet</w:t>
            </w:r>
          </w:p>
          <w:p w:rsidR="0024033A" w:rsidRPr="00F0217C" w:rsidRDefault="0024033A" w:rsidP="00C525E2">
            <w:pPr>
              <w:rPr>
                <w:rFonts w:ascii="Arial" w:hAnsi="Arial" w:cs="Arial"/>
                <w:sz w:val="24"/>
              </w:rPr>
            </w:pPr>
            <w:r w:rsidRPr="00F0217C">
              <w:rPr>
                <w:rFonts w:ascii="Arial" w:hAnsi="Arial" w:cs="Arial"/>
                <w:sz w:val="24"/>
              </w:rPr>
              <w:t>Grado y Grupo:</w:t>
            </w:r>
            <w:r w:rsidR="00720796">
              <w:rPr>
                <w:rFonts w:ascii="Arial" w:hAnsi="Arial" w:cs="Arial"/>
                <w:sz w:val="24"/>
              </w:rPr>
              <w:t xml:space="preserve"> 3º “A</w:t>
            </w:r>
            <w:r>
              <w:rPr>
                <w:rFonts w:ascii="Arial" w:hAnsi="Arial" w:cs="Arial"/>
                <w:sz w:val="24"/>
              </w:rPr>
              <w:t>”</w:t>
            </w:r>
          </w:p>
          <w:p w:rsidR="0024033A" w:rsidRPr="00F0217C" w:rsidRDefault="0024033A" w:rsidP="00C525E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Periodo de realización</w:t>
            </w:r>
            <w:r w:rsidRPr="00F0217C">
              <w:rPr>
                <w:rFonts w:ascii="Arial" w:hAnsi="Arial" w:cs="Arial"/>
                <w:sz w:val="24"/>
              </w:rPr>
              <w:t>:</w:t>
            </w:r>
            <w:r w:rsidR="00A250E6">
              <w:rPr>
                <w:rFonts w:ascii="Arial" w:hAnsi="Arial" w:cs="Arial"/>
                <w:sz w:val="24"/>
              </w:rPr>
              <w:t xml:space="preserve"> 13</w:t>
            </w:r>
            <w:r w:rsidR="00CF0067">
              <w:rPr>
                <w:rFonts w:ascii="Arial" w:hAnsi="Arial" w:cs="Arial"/>
                <w:sz w:val="24"/>
              </w:rPr>
              <w:t xml:space="preserve"> -16</w:t>
            </w:r>
            <w:r w:rsidR="00720796">
              <w:rPr>
                <w:rFonts w:ascii="Arial" w:hAnsi="Arial" w:cs="Arial"/>
                <w:sz w:val="24"/>
              </w:rPr>
              <w:t xml:space="preserve"> de Noviembre de 20012</w:t>
            </w:r>
          </w:p>
        </w:tc>
      </w:tr>
      <w:tr w:rsidR="0024033A" w:rsidRPr="00F0217C" w:rsidTr="00C525E2">
        <w:trPr>
          <w:trHeight w:val="185"/>
        </w:trPr>
        <w:tc>
          <w:tcPr>
            <w:tcW w:w="4018" w:type="dxa"/>
            <w:gridSpan w:val="2"/>
          </w:tcPr>
          <w:p w:rsidR="0024033A" w:rsidRPr="00F0217C" w:rsidRDefault="0024033A" w:rsidP="00C525E2">
            <w:pPr>
              <w:tabs>
                <w:tab w:val="center" w:pos="1901"/>
                <w:tab w:val="left" w:pos="1940"/>
                <w:tab w:val="left" w:pos="3054"/>
              </w:tabs>
              <w:rPr>
                <w:rFonts w:ascii="Arial" w:hAnsi="Arial" w:cs="Arial"/>
                <w:b/>
                <w:sz w:val="24"/>
              </w:rPr>
            </w:pPr>
            <w:r w:rsidRPr="00F0217C">
              <w:rPr>
                <w:rFonts w:ascii="Arial" w:hAnsi="Arial" w:cs="Arial"/>
                <w:b/>
                <w:sz w:val="24"/>
              </w:rPr>
              <w:tab/>
              <w:t>COMPETENCIA</w:t>
            </w:r>
            <w:r w:rsidRPr="00F0217C">
              <w:rPr>
                <w:rFonts w:ascii="Arial" w:hAnsi="Arial" w:cs="Arial"/>
                <w:b/>
                <w:sz w:val="24"/>
              </w:rPr>
              <w:tab/>
            </w:r>
          </w:p>
        </w:tc>
        <w:tc>
          <w:tcPr>
            <w:tcW w:w="6755" w:type="dxa"/>
            <w:gridSpan w:val="2"/>
          </w:tcPr>
          <w:p w:rsidR="0024033A" w:rsidRPr="00F0217C" w:rsidRDefault="0024033A" w:rsidP="00C525E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0217C">
              <w:rPr>
                <w:rFonts w:ascii="Arial" w:hAnsi="Arial" w:cs="Arial"/>
                <w:b/>
                <w:sz w:val="24"/>
              </w:rPr>
              <w:t>APRENDIZAJES ESPERADOS</w:t>
            </w:r>
          </w:p>
        </w:tc>
      </w:tr>
      <w:tr w:rsidR="0024033A" w:rsidRPr="00F0217C" w:rsidTr="00C525E2">
        <w:tc>
          <w:tcPr>
            <w:tcW w:w="4018" w:type="dxa"/>
            <w:gridSpan w:val="2"/>
          </w:tcPr>
          <w:p w:rsidR="0024033A" w:rsidRPr="0024033A" w:rsidRDefault="0024033A" w:rsidP="00BB4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33A">
              <w:rPr>
                <w:rFonts w:ascii="Arial" w:hAnsi="Arial" w:cs="Arial"/>
                <w:sz w:val="24"/>
                <w:szCs w:val="24"/>
              </w:rPr>
              <w:t>Construye objetos y figuras geométricas</w:t>
            </w:r>
            <w:r w:rsidR="00BB47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033A">
              <w:rPr>
                <w:rFonts w:ascii="Arial" w:hAnsi="Arial" w:cs="Arial"/>
                <w:sz w:val="24"/>
                <w:szCs w:val="24"/>
              </w:rPr>
              <w:t>tomando en cuenta sus características.</w:t>
            </w:r>
          </w:p>
          <w:p w:rsidR="0024033A" w:rsidRPr="0024033A" w:rsidRDefault="0024033A" w:rsidP="0024033A">
            <w:pPr>
              <w:tabs>
                <w:tab w:val="center" w:pos="1901"/>
                <w:tab w:val="left" w:pos="1940"/>
                <w:tab w:val="left" w:pos="305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4033A" w:rsidRPr="0024033A" w:rsidRDefault="0024033A" w:rsidP="0024033A">
            <w:pPr>
              <w:tabs>
                <w:tab w:val="center" w:pos="1901"/>
                <w:tab w:val="left" w:pos="1940"/>
                <w:tab w:val="left" w:pos="305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033A" w:rsidRPr="00F0217C" w:rsidRDefault="0024033A" w:rsidP="00C525E2">
            <w:pPr>
              <w:tabs>
                <w:tab w:val="center" w:pos="1901"/>
                <w:tab w:val="left" w:pos="1940"/>
                <w:tab w:val="left" w:pos="3054"/>
              </w:tabs>
              <w:rPr>
                <w:rFonts w:ascii="Arial" w:hAnsi="Arial" w:cs="Arial"/>
                <w:b/>
                <w:sz w:val="24"/>
              </w:rPr>
            </w:pPr>
          </w:p>
          <w:p w:rsidR="0024033A" w:rsidRPr="00F0217C" w:rsidRDefault="0024033A" w:rsidP="00C525E2">
            <w:pPr>
              <w:tabs>
                <w:tab w:val="center" w:pos="1901"/>
                <w:tab w:val="left" w:pos="1940"/>
                <w:tab w:val="left" w:pos="3054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755" w:type="dxa"/>
            <w:gridSpan w:val="2"/>
          </w:tcPr>
          <w:p w:rsidR="00A558DB" w:rsidRPr="00A558DB" w:rsidRDefault="00A558DB" w:rsidP="00A558DB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b/>
                <w:sz w:val="16"/>
                <w:szCs w:val="16"/>
              </w:rPr>
            </w:pPr>
          </w:p>
          <w:p w:rsidR="0024033A" w:rsidRPr="00A558DB" w:rsidRDefault="0024033A" w:rsidP="00A558D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b/>
                <w:sz w:val="16"/>
                <w:szCs w:val="16"/>
              </w:rPr>
            </w:pPr>
            <w:r w:rsidRPr="00A558DB">
              <w:rPr>
                <w:rFonts w:ascii="HelveticaNeue-Light" w:hAnsi="HelveticaNeue-Light" w:cs="HelveticaNeue-Light"/>
                <w:b/>
                <w:sz w:val="16"/>
                <w:szCs w:val="16"/>
              </w:rPr>
              <w:t>Hace referencia a diversas formas que observa en su entorno y dice en qué otros objetos se ven esas mismas formas.</w:t>
            </w:r>
          </w:p>
          <w:p w:rsidR="0024033A" w:rsidRPr="00A558DB" w:rsidRDefault="0024033A" w:rsidP="00A558D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b/>
                <w:sz w:val="16"/>
                <w:szCs w:val="16"/>
              </w:rPr>
            </w:pPr>
            <w:r w:rsidRPr="00A558DB">
              <w:rPr>
                <w:rFonts w:ascii="HelveticaNeue-Light" w:hAnsi="HelveticaNeue-Light" w:cs="HelveticaNeue-Light"/>
                <w:b/>
                <w:sz w:val="16"/>
                <w:szCs w:val="16"/>
              </w:rPr>
              <w:t>Observa, nombra, compara objetos y figuras geométricas; describe sus atributos con su propio lenguaje y adopta paulatinamente un lenguaje convencional (caras planas y curvas, lados rectos y curvos, lados cortos y largos); nombra las figuras.</w:t>
            </w:r>
          </w:p>
          <w:p w:rsidR="0024033A" w:rsidRPr="00A558DB" w:rsidRDefault="0024033A" w:rsidP="00A558D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</w:rPr>
            </w:pPr>
            <w:r w:rsidRPr="00A558DB">
              <w:rPr>
                <w:rFonts w:ascii="HelveticaNeue-Light" w:hAnsi="HelveticaNeue-Light" w:cs="HelveticaNeue-Light"/>
                <w:b/>
                <w:sz w:val="16"/>
                <w:szCs w:val="16"/>
              </w:rPr>
              <w:t>Describe semejanzas y diferencias que observa al comparar objetos de su entorno, así como figuras geométricas entre sí</w:t>
            </w:r>
            <w:r w:rsidRPr="00A558DB">
              <w:rPr>
                <w:rFonts w:ascii="HelveticaNeue-Light" w:hAnsi="HelveticaNeue-Light" w:cs="HelveticaNeue-Light"/>
                <w:sz w:val="16"/>
                <w:szCs w:val="16"/>
              </w:rPr>
              <w:t>.</w:t>
            </w:r>
          </w:p>
          <w:p w:rsidR="00720796" w:rsidRPr="00A558DB" w:rsidRDefault="0024033A" w:rsidP="00A558D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b/>
                <w:sz w:val="16"/>
                <w:szCs w:val="16"/>
              </w:rPr>
            </w:pPr>
            <w:r w:rsidRPr="00A558DB">
              <w:rPr>
                <w:rFonts w:ascii="HelveticaNeue-Light" w:hAnsi="HelveticaNeue-Light" w:cs="HelveticaNeue-Light"/>
                <w:b/>
                <w:sz w:val="16"/>
                <w:szCs w:val="16"/>
              </w:rPr>
              <w:t>Reconoce, dibuja –con uso de retículas– y modela formas geométricas (planas y con volumen) en diversas posiciones.</w:t>
            </w:r>
          </w:p>
        </w:tc>
      </w:tr>
      <w:tr w:rsidR="0024033A" w:rsidRPr="00F0217C" w:rsidTr="00C525E2">
        <w:trPr>
          <w:trHeight w:val="171"/>
        </w:trPr>
        <w:tc>
          <w:tcPr>
            <w:tcW w:w="10773" w:type="dxa"/>
            <w:gridSpan w:val="4"/>
          </w:tcPr>
          <w:p w:rsidR="0024033A" w:rsidRPr="00F0217C" w:rsidRDefault="00290778" w:rsidP="00C525E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SITUACIÓN DE APRENDIZAJE</w:t>
            </w:r>
            <w:r w:rsidR="009C2B76">
              <w:rPr>
                <w:rFonts w:ascii="Arial" w:hAnsi="Arial" w:cs="Arial"/>
                <w:b/>
                <w:sz w:val="24"/>
              </w:rPr>
              <w:t>: QUE FORMAS Y FIGURAS TIENEN LAS COSAS</w:t>
            </w:r>
          </w:p>
        </w:tc>
      </w:tr>
      <w:tr w:rsidR="0024033A" w:rsidRPr="00F0217C" w:rsidTr="00C525E2">
        <w:trPr>
          <w:trHeight w:val="3616"/>
        </w:trPr>
        <w:tc>
          <w:tcPr>
            <w:tcW w:w="10773" w:type="dxa"/>
            <w:gridSpan w:val="4"/>
          </w:tcPr>
          <w:p w:rsidR="0024033A" w:rsidRPr="00F0217C" w:rsidRDefault="0024033A" w:rsidP="0029077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720796" w:rsidRPr="00A11D14" w:rsidRDefault="00A558DB" w:rsidP="00720796">
            <w:pPr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  <w:u w:val="single"/>
              </w:rPr>
              <w:t xml:space="preserve">¿QUE </w:t>
            </w:r>
            <w:r w:rsidR="00720796" w:rsidRPr="00A11D14">
              <w:rPr>
                <w:rFonts w:ascii="Arial Narrow" w:eastAsia="Calibri" w:hAnsi="Arial Narrow" w:cs="Times New Roman"/>
                <w:b/>
                <w:sz w:val="20"/>
                <w:szCs w:val="20"/>
                <w:u w:val="single"/>
              </w:rPr>
              <w:t>CUERPOS GEOMÉTRICOS CONOCEMOS?</w:t>
            </w:r>
          </w:p>
          <w:p w:rsidR="00720796" w:rsidRPr="00EC5158" w:rsidRDefault="00720796" w:rsidP="00720796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11D14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INICIO: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En plenaria se rescataran los conocimientos p</w:t>
            </w:r>
            <w:r w:rsidR="00CF0067">
              <w:rPr>
                <w:rFonts w:ascii="Arial Narrow" w:eastAsia="Calibri" w:hAnsi="Arial Narrow" w:cs="Times New Roman"/>
                <w:sz w:val="20"/>
                <w:szCs w:val="20"/>
              </w:rPr>
              <w:t>revios referente a los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cuerpos geométricos que conocemos haciendo un listado de estas, se pedirá a los niños que representen su forma.</w:t>
            </w:r>
          </w:p>
          <w:p w:rsidR="00720796" w:rsidRPr="00EC5158" w:rsidRDefault="00720796" w:rsidP="00720796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11D14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DESARROLLO:</w:t>
            </w:r>
            <w:r w:rsidR="00F613E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En base a los que conozcan, se</w:t>
            </w:r>
            <w:r w:rsidR="00A11D14">
              <w:rPr>
                <w:rFonts w:ascii="Arial Narrow" w:eastAsia="Calibri" w:hAnsi="Arial Narrow" w:cs="Times New Roman"/>
                <w:sz w:val="20"/>
                <w:szCs w:val="20"/>
              </w:rPr>
              <w:t xml:space="preserve"> les </w:t>
            </w:r>
            <w:r w:rsidR="00F613E3">
              <w:rPr>
                <w:rFonts w:ascii="Arial Narrow" w:eastAsia="Calibri" w:hAnsi="Arial Narrow" w:cs="Times New Roman"/>
                <w:sz w:val="20"/>
                <w:szCs w:val="20"/>
              </w:rPr>
              <w:t>presentar</w:t>
            </w:r>
            <w:r w:rsidR="00A11D14">
              <w:rPr>
                <w:rFonts w:ascii="Arial Narrow" w:eastAsia="Calibri" w:hAnsi="Arial Narrow" w:cs="Times New Roman"/>
                <w:sz w:val="20"/>
                <w:szCs w:val="20"/>
              </w:rPr>
              <w:t>an más</w:t>
            </w:r>
            <w:r w:rsidR="00F613E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="00A11D14">
              <w:rPr>
                <w:rFonts w:ascii="Arial Narrow" w:eastAsia="Calibri" w:hAnsi="Arial Narrow" w:cs="Times New Roman"/>
                <w:sz w:val="20"/>
                <w:szCs w:val="20"/>
              </w:rPr>
              <w:t>cuerpos geométricos</w:t>
            </w:r>
            <w:r w:rsidR="0027207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los cuales manipularan y les permitirá construir un nuevo conocimiento</w:t>
            </w:r>
            <w:r w:rsidR="00F613E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.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Después del </w:t>
            </w:r>
            <w:r w:rsidR="00F613E3">
              <w:rPr>
                <w:rFonts w:ascii="Arial Narrow" w:eastAsia="Calibri" w:hAnsi="Arial Narrow" w:cs="Times New Roman"/>
                <w:sz w:val="20"/>
                <w:szCs w:val="20"/>
              </w:rPr>
              <w:t xml:space="preserve">reconocimiento, se </w:t>
            </w:r>
            <w:r w:rsidR="00A11D14">
              <w:rPr>
                <w:rFonts w:ascii="Arial Narrow" w:eastAsia="Calibri" w:hAnsi="Arial Narrow" w:cs="Times New Roman"/>
                <w:sz w:val="20"/>
                <w:szCs w:val="20"/>
              </w:rPr>
              <w:t xml:space="preserve">buscarán, nombrarán y </w:t>
            </w:r>
            <w:r w:rsidR="00A250E6">
              <w:rPr>
                <w:rFonts w:ascii="Arial Narrow" w:eastAsia="Calibri" w:hAnsi="Arial Narrow" w:cs="Times New Roman"/>
                <w:sz w:val="20"/>
                <w:szCs w:val="20"/>
              </w:rPr>
              <w:t>registrarán,</w:t>
            </w:r>
            <w:r w:rsidR="00F613E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lo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s </w:t>
            </w:r>
            <w:r w:rsidR="00F613E3">
              <w:rPr>
                <w:rFonts w:ascii="Arial Narrow" w:eastAsia="Calibri" w:hAnsi="Arial Narrow" w:cs="Times New Roman"/>
                <w:sz w:val="20"/>
                <w:szCs w:val="20"/>
              </w:rPr>
              <w:t>cuerpos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con objetos de su entorno, dividiendo</w:t>
            </w:r>
            <w:r w:rsidR="00A250E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4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equipos</w:t>
            </w:r>
            <w:r w:rsidR="00E034D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(se enumeraran y juntaran) 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con el fin de localizar donde hay objetos con forma de </w:t>
            </w:r>
            <w:r w:rsidR="00CF0067">
              <w:rPr>
                <w:rFonts w:ascii="Arial Narrow" w:eastAsia="Calibri" w:hAnsi="Arial Narrow" w:cs="Times New Roman"/>
                <w:sz w:val="20"/>
                <w:szCs w:val="20"/>
              </w:rPr>
              <w:t>cubo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, </w:t>
            </w:r>
            <w:r w:rsidR="00CF0067">
              <w:rPr>
                <w:rFonts w:ascii="Arial Narrow" w:eastAsia="Calibri" w:hAnsi="Arial Narrow" w:cs="Times New Roman"/>
                <w:sz w:val="20"/>
                <w:szCs w:val="20"/>
              </w:rPr>
              <w:t>esfera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="00A250E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paralelepípedo y </w:t>
            </w:r>
            <w:r w:rsidR="00CF0067">
              <w:rPr>
                <w:rFonts w:ascii="Arial Narrow" w:eastAsia="Calibri" w:hAnsi="Arial Narrow" w:cs="Times New Roman"/>
                <w:sz w:val="20"/>
                <w:szCs w:val="20"/>
              </w:rPr>
              <w:t xml:space="preserve"> cilindro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. Se analizarán los resultados de su comparación. </w:t>
            </w:r>
          </w:p>
          <w:p w:rsidR="00720796" w:rsidRPr="00EC5158" w:rsidRDefault="00720796" w:rsidP="00720796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11D14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CIERRE:</w:t>
            </w:r>
            <w:r w:rsidR="00A250E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se evaluará planteando el reto </w:t>
            </w:r>
            <w:r w:rsidR="00CF0067">
              <w:rPr>
                <w:rFonts w:ascii="Arial Narrow" w:eastAsia="Calibri" w:hAnsi="Arial Narrow" w:cs="Times New Roman"/>
                <w:sz w:val="20"/>
                <w:szCs w:val="20"/>
              </w:rPr>
              <w:t>de fo</w:t>
            </w:r>
            <w:r w:rsidR="00A11D14">
              <w:rPr>
                <w:rFonts w:ascii="Arial Narrow" w:eastAsia="Calibri" w:hAnsi="Arial Narrow" w:cs="Times New Roman"/>
                <w:sz w:val="20"/>
                <w:szCs w:val="20"/>
              </w:rPr>
              <w:t xml:space="preserve">rmar cuerpos  geométricos </w:t>
            </w:r>
            <w:r w:rsidR="00E034D0">
              <w:rPr>
                <w:rFonts w:ascii="Arial Narrow" w:eastAsia="Calibri" w:hAnsi="Arial Narrow" w:cs="Times New Roman"/>
                <w:sz w:val="20"/>
                <w:szCs w:val="20"/>
              </w:rPr>
              <w:t>con el siguiente material:</w:t>
            </w:r>
            <w:r w:rsidR="00A250E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plastilina,</w:t>
            </w:r>
            <w:r w:rsidR="0027207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popotes, limpiapipas</w:t>
            </w:r>
            <w:r w:rsidR="00E034D0">
              <w:rPr>
                <w:rFonts w:ascii="Arial Narrow" w:eastAsia="Calibri" w:hAnsi="Arial Narrow" w:cs="Times New Roman"/>
                <w:sz w:val="20"/>
                <w:szCs w:val="20"/>
              </w:rPr>
              <w:t xml:space="preserve">, 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>para que representen las formas teniendo la experiencia de analizar dife</w:t>
            </w:r>
            <w:r w:rsidR="00E034D0">
              <w:rPr>
                <w:rFonts w:ascii="Arial Narrow" w:eastAsia="Calibri" w:hAnsi="Arial Narrow" w:cs="Times New Roman"/>
                <w:sz w:val="20"/>
                <w:szCs w:val="20"/>
              </w:rPr>
              <w:t>rencias de curvas y</w:t>
            </w:r>
            <w:r w:rsidR="0027207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líneas.</w:t>
            </w:r>
          </w:p>
          <w:p w:rsidR="00564C23" w:rsidRDefault="00564C23" w:rsidP="00720796">
            <w:pPr>
              <w:tabs>
                <w:tab w:val="left" w:pos="3909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  <w:p w:rsidR="00720796" w:rsidRPr="00A250E6" w:rsidRDefault="00720796" w:rsidP="00720796">
            <w:pPr>
              <w:tabs>
                <w:tab w:val="left" w:pos="3909"/>
              </w:tabs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:rsidR="00720796" w:rsidRDefault="004D68F5" w:rsidP="00720796">
            <w:pPr>
              <w:tabs>
                <w:tab w:val="left" w:pos="3909"/>
              </w:tabs>
              <w:jc w:val="both"/>
              <w:rPr>
                <w:rFonts w:ascii="Arial Narrow" w:eastAsia="Calibri" w:hAnsi="Arial Narrow" w:cs="Times New Roman"/>
                <w:b/>
                <w:szCs w:val="20"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szCs w:val="20"/>
                <w:u w:val="single"/>
              </w:rPr>
              <w:t>CARACTERÍSTICAS Y CONTRUCCIÓN TRIDIMENSIONAL</w:t>
            </w:r>
          </w:p>
          <w:p w:rsidR="00720796" w:rsidRPr="00EC5158" w:rsidRDefault="00720796" w:rsidP="00720796">
            <w:pPr>
              <w:tabs>
                <w:tab w:val="left" w:pos="3909"/>
              </w:tabs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250E6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INICIO: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Después de indagar sobre l</w:t>
            </w:r>
            <w:r w:rsidR="00A558DB">
              <w:rPr>
                <w:rFonts w:ascii="Arial Narrow" w:eastAsia="Calibri" w:hAnsi="Arial Narrow" w:cs="Times New Roman"/>
                <w:sz w:val="20"/>
                <w:szCs w:val="20"/>
              </w:rPr>
              <w:t xml:space="preserve">os conocimientos previos de los cuerpos </w:t>
            </w:r>
            <w:r w:rsidR="00A250E6">
              <w:rPr>
                <w:rFonts w:ascii="Arial Narrow" w:eastAsia="Calibri" w:hAnsi="Arial Narrow" w:cs="Times New Roman"/>
                <w:sz w:val="20"/>
                <w:szCs w:val="20"/>
              </w:rPr>
              <w:t>geométricos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>, se dará paso a reflexionar sobre sus formas, picos, curvas, lados y el reconocimiento de sus propiedades usando un vocabulario apropiado, como estrategia se apoyará con el</w:t>
            </w:r>
            <w:r w:rsidR="00A250E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uso del proyector mostrando un video de cuerpos geométricos </w:t>
            </w:r>
            <w:r w:rsidR="00564C23">
              <w:rPr>
                <w:rFonts w:ascii="Arial Narrow" w:eastAsia="Calibri" w:hAnsi="Arial Narrow" w:cs="Times New Roman"/>
                <w:sz w:val="20"/>
                <w:szCs w:val="20"/>
              </w:rPr>
              <w:t>(clase</w:t>
            </w:r>
            <w:r w:rsidR="00A250E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365)</w:t>
            </w:r>
            <w:r w:rsidR="00564C2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del cual</w:t>
            </w:r>
            <w:r w:rsidR="00DC1B8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se rescatara de qué trato el video</w:t>
            </w:r>
            <w:r w:rsidR="00564C23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  <w:p w:rsidR="00272073" w:rsidRDefault="00720796" w:rsidP="00720796">
            <w:pPr>
              <w:tabs>
                <w:tab w:val="left" w:pos="3909"/>
              </w:tabs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250E6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DESARROLLO: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="00564C23">
              <w:rPr>
                <w:rFonts w:ascii="Arial Narrow" w:eastAsia="Calibri" w:hAnsi="Arial Narrow" w:cs="Times New Roman"/>
                <w:sz w:val="20"/>
                <w:szCs w:val="20"/>
              </w:rPr>
              <w:t xml:space="preserve">para mayor atención y comprensión de nuevos </w:t>
            </w:r>
            <w:r w:rsidR="00DC1B80">
              <w:rPr>
                <w:rFonts w:ascii="Arial Narrow" w:eastAsia="Calibri" w:hAnsi="Arial Narrow" w:cs="Times New Roman"/>
                <w:sz w:val="20"/>
                <w:szCs w:val="20"/>
              </w:rPr>
              <w:t xml:space="preserve">cuerpos, </w:t>
            </w:r>
            <w:r w:rsidR="00DC1B80" w:rsidRPr="00EC5158">
              <w:rPr>
                <w:rFonts w:ascii="Arial Narrow" w:eastAsia="Calibri" w:hAnsi="Arial Narrow" w:cs="Times New Roman"/>
                <w:sz w:val="20"/>
                <w:szCs w:val="20"/>
              </w:rPr>
              <w:t>se</w:t>
            </w:r>
            <w:r w:rsidR="00A250E6">
              <w:rPr>
                <w:rFonts w:ascii="Arial Narrow" w:eastAsia="Calibri" w:hAnsi="Arial Narrow" w:cs="Times New Roman"/>
                <w:sz w:val="20"/>
                <w:szCs w:val="20"/>
              </w:rPr>
              <w:t xml:space="preserve"> les </w:t>
            </w:r>
            <w:r w:rsidR="0027207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>harán las siguientes preguntas</w:t>
            </w:r>
            <w:r w:rsidR="00272073">
              <w:rPr>
                <w:rFonts w:ascii="Arial Narrow" w:eastAsia="Calibri" w:hAnsi="Arial Narrow" w:cs="Times New Roman"/>
                <w:sz w:val="20"/>
                <w:szCs w:val="20"/>
              </w:rPr>
              <w:t>: ¿Qué le regalo el papá de Natalia a su hermano?,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="00272073">
              <w:rPr>
                <w:rFonts w:ascii="Arial Narrow" w:eastAsia="Calibri" w:hAnsi="Arial Narrow" w:cs="Times New Roman"/>
                <w:sz w:val="20"/>
                <w:szCs w:val="20"/>
              </w:rPr>
              <w:t xml:space="preserve">¿qué dijo Natalia que su hermano podía </w:t>
            </w:r>
            <w:r w:rsidR="00564C23">
              <w:rPr>
                <w:rFonts w:ascii="Arial Narrow" w:eastAsia="Calibri" w:hAnsi="Arial Narrow" w:cs="Times New Roman"/>
                <w:sz w:val="20"/>
                <w:szCs w:val="20"/>
              </w:rPr>
              <w:t xml:space="preserve">armar con los cuerpos geométricos de </w:t>
            </w:r>
            <w:r w:rsidR="00272073">
              <w:rPr>
                <w:rFonts w:ascii="Arial Narrow" w:eastAsia="Calibri" w:hAnsi="Arial Narrow" w:cs="Times New Roman"/>
                <w:sz w:val="20"/>
                <w:szCs w:val="20"/>
              </w:rPr>
              <w:t xml:space="preserve">madera?, </w:t>
            </w:r>
            <w:r w:rsidR="00564C23">
              <w:rPr>
                <w:rFonts w:ascii="Arial Narrow" w:eastAsia="Calibri" w:hAnsi="Arial Narrow" w:cs="Times New Roman"/>
                <w:sz w:val="20"/>
                <w:szCs w:val="20"/>
              </w:rPr>
              <w:t>¿Cuáles son los cuerpos geométricos que repasan Natalia y Matías con su maestra?</w:t>
            </w:r>
            <w:r w:rsidR="00DC1B80">
              <w:rPr>
                <w:rFonts w:ascii="Arial Narrow" w:eastAsia="Calibri" w:hAnsi="Arial Narrow" w:cs="Times New Roman"/>
                <w:sz w:val="20"/>
                <w:szCs w:val="20"/>
              </w:rPr>
              <w:t>, ¿qué cuerpo tienen las caras curvas y cuales las planas?</w:t>
            </w:r>
            <w:r w:rsidR="00564C2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 ¿Cuáles cuerpos geométricos ruedan y </w:t>
            </w:r>
            <w:r w:rsidR="00DC1B80">
              <w:rPr>
                <w:rFonts w:ascii="Arial Narrow" w:eastAsia="Calibri" w:hAnsi="Arial Narrow" w:cs="Times New Roman"/>
                <w:sz w:val="20"/>
                <w:szCs w:val="20"/>
              </w:rPr>
              <w:t>cuáles</w:t>
            </w:r>
            <w:r w:rsidR="00564C2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no?</w:t>
            </w:r>
            <w:r w:rsidR="00DC1B8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Y pondrá nuevamente el video con la intención de que rescaten la mayor información posible.</w:t>
            </w:r>
          </w:p>
          <w:p w:rsidR="00720796" w:rsidRPr="00EC5158" w:rsidRDefault="00720796" w:rsidP="00720796">
            <w:pPr>
              <w:tabs>
                <w:tab w:val="left" w:pos="3909"/>
              </w:tabs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272073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CIERRE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>: se pedirá a los alumnos que reproduzcan los cuerpos con el material de su elección</w:t>
            </w:r>
            <w:r w:rsidR="00564C2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(popotes</w:t>
            </w:r>
            <w:r w:rsidR="00564C23" w:rsidRPr="00EC5158">
              <w:rPr>
                <w:rFonts w:ascii="Arial Narrow" w:eastAsia="Calibri" w:hAnsi="Arial Narrow" w:cs="Times New Roman"/>
                <w:sz w:val="20"/>
                <w:szCs w:val="20"/>
              </w:rPr>
              <w:t>,</w:t>
            </w:r>
            <w:r w:rsidR="00564C23">
              <w:rPr>
                <w:rFonts w:ascii="Arial Narrow" w:eastAsia="Calibri" w:hAnsi="Arial Narrow" w:cs="Times New Roman"/>
                <w:sz w:val="20"/>
                <w:szCs w:val="20"/>
              </w:rPr>
              <w:t xml:space="preserve"> limpiapipas, palillos y plastilina)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al finalizar se expondrán sus creaciones pidiendo que descri</w:t>
            </w:r>
            <w:r w:rsidR="00E034D0">
              <w:rPr>
                <w:rFonts w:ascii="Arial Narrow" w:eastAsia="Calibri" w:hAnsi="Arial Narrow" w:cs="Times New Roman"/>
                <w:sz w:val="20"/>
                <w:szCs w:val="20"/>
              </w:rPr>
              <w:t>ban las propiedades de los cuerpos que construyan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  <w:r w:rsidR="00E034D0">
              <w:rPr>
                <w:rFonts w:ascii="Arial Narrow" w:eastAsia="Calibri" w:hAnsi="Arial Narrow" w:cs="Times New Roman"/>
                <w:sz w:val="20"/>
                <w:szCs w:val="20"/>
              </w:rPr>
              <w:t>( se les pondrán a la vista los cuerpos geométricos para que se guíen)</w:t>
            </w:r>
          </w:p>
          <w:p w:rsidR="00720796" w:rsidRPr="00EC5158" w:rsidRDefault="00720796" w:rsidP="00720796">
            <w:pPr>
              <w:tabs>
                <w:tab w:val="left" w:pos="3909"/>
              </w:tabs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720796" w:rsidRPr="00DC1B80" w:rsidRDefault="00E034D0" w:rsidP="00720796">
            <w:pPr>
              <w:tabs>
                <w:tab w:val="left" w:pos="3909"/>
              </w:tabs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  <w:u w:val="single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  <w:u w:val="single"/>
              </w:rPr>
              <w:t xml:space="preserve">MAQUETA </w:t>
            </w:r>
          </w:p>
          <w:p w:rsidR="00720796" w:rsidRPr="00EC5158" w:rsidRDefault="00720796" w:rsidP="00720796">
            <w:pPr>
              <w:tabs>
                <w:tab w:val="left" w:pos="3909"/>
              </w:tabs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DC1B8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INICIO: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Se hará un recuento con los alumnos de las</w:t>
            </w:r>
            <w:r w:rsidR="004D68F5">
              <w:rPr>
                <w:rFonts w:ascii="Arial Narrow" w:eastAsia="Calibri" w:hAnsi="Arial Narrow" w:cs="Times New Roman"/>
                <w:sz w:val="20"/>
                <w:szCs w:val="20"/>
              </w:rPr>
              <w:t xml:space="preserve"> situaciones anteriores sobre lo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s </w:t>
            </w:r>
            <w:r w:rsidR="004D68F5">
              <w:rPr>
                <w:rFonts w:ascii="Arial Narrow" w:eastAsia="Calibri" w:hAnsi="Arial Narrow" w:cs="Times New Roman"/>
                <w:sz w:val="20"/>
                <w:szCs w:val="20"/>
              </w:rPr>
              <w:t xml:space="preserve">cuerpos geométricos y la forma geométrica de sus lados, por lo que se 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>motivará</w:t>
            </w:r>
            <w:r w:rsidR="00E034D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 los alumnos a construir objetos de su entorno que puedan construirse con algunas de las formas de los cuerpos geométricos</w:t>
            </w:r>
            <w:r w:rsidR="004D68F5">
              <w:rPr>
                <w:rFonts w:ascii="Arial Narrow" w:eastAsia="Calibri" w:hAnsi="Arial Narrow" w:cs="Times New Roman"/>
                <w:sz w:val="20"/>
                <w:szCs w:val="20"/>
              </w:rPr>
              <w:t>, por lo que se les dará un papel con el nombre de un objeto para que lo construya</w:t>
            </w:r>
            <w:r w:rsidR="00E034D0">
              <w:rPr>
                <w:rFonts w:ascii="Arial Narrow" w:eastAsia="Calibri" w:hAnsi="Arial Narrow" w:cs="Times New Roman"/>
                <w:sz w:val="20"/>
                <w:szCs w:val="20"/>
              </w:rPr>
              <w:t>n</w:t>
            </w:r>
            <w:r w:rsidR="004D68F5">
              <w:rPr>
                <w:rFonts w:ascii="Arial Narrow" w:eastAsia="Calibri" w:hAnsi="Arial Narrow" w:cs="Times New Roman"/>
                <w:sz w:val="20"/>
                <w:szCs w:val="20"/>
              </w:rPr>
              <w:t xml:space="preserve"> con ayuda de mamá</w:t>
            </w:r>
            <w:r w:rsidR="00E034D0">
              <w:rPr>
                <w:rFonts w:ascii="Arial Narrow" w:eastAsia="Calibri" w:hAnsi="Arial Narrow" w:cs="Times New Roman"/>
                <w:sz w:val="20"/>
                <w:szCs w:val="20"/>
              </w:rPr>
              <w:t xml:space="preserve">, se les hará la sugerencia de usar </w:t>
            </w:r>
            <w:r w:rsidR="004D68F5">
              <w:rPr>
                <w:rFonts w:ascii="Arial Narrow" w:eastAsia="Calibri" w:hAnsi="Arial Narrow" w:cs="Times New Roman"/>
                <w:sz w:val="20"/>
                <w:szCs w:val="20"/>
              </w:rPr>
              <w:t>la forma de uno o varios cuerpos geométricos, para elaborar una maqueta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  <w:p w:rsidR="00E034D0" w:rsidRDefault="00720796" w:rsidP="00720796">
            <w:pPr>
              <w:tabs>
                <w:tab w:val="left" w:pos="3909"/>
              </w:tabs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DC1B8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DESARROLLO:</w:t>
            </w:r>
            <w:r w:rsidR="00E034D0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="009C727B">
              <w:rPr>
                <w:rFonts w:ascii="Arial Narrow" w:eastAsia="Calibri" w:hAnsi="Arial Narrow" w:cs="Times New Roman"/>
                <w:sz w:val="20"/>
                <w:szCs w:val="20"/>
              </w:rPr>
              <w:t xml:space="preserve">se les agrupara por equipo, de los objetos que trajeron se elegirán 3 o 4  para  analizar su forma por lo que a cada uno se le dará un cuerpo geométrico que le servirá para detectarlo en estos. Después a cada uno se le dará el objeto que trajo y en equipo continuaran rescatando que cuerpos geométricos usaron, por último </w:t>
            </w:r>
            <w:r w:rsidR="00EC512D">
              <w:rPr>
                <w:rFonts w:ascii="Arial Narrow" w:eastAsia="Calibri" w:hAnsi="Arial Narrow" w:cs="Times New Roman"/>
                <w:sz w:val="20"/>
                <w:szCs w:val="20"/>
              </w:rPr>
              <w:t xml:space="preserve"> se les dará la consigna de acomodar sus objetos </w:t>
            </w:r>
            <w:r w:rsidR="009C727B">
              <w:rPr>
                <w:rFonts w:ascii="Arial Narrow" w:eastAsia="Calibri" w:hAnsi="Arial Narrow" w:cs="Times New Roman"/>
                <w:sz w:val="20"/>
                <w:szCs w:val="20"/>
              </w:rPr>
              <w:t>para armar la maqueta</w:t>
            </w:r>
            <w:r w:rsidR="00EC512D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  <w:p w:rsidR="00720796" w:rsidRPr="00EC5158" w:rsidRDefault="00720796" w:rsidP="00720796">
            <w:pPr>
              <w:tabs>
                <w:tab w:val="left" w:pos="3909"/>
              </w:tabs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DC1B80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CIERRE:</w:t>
            </w:r>
            <w:r w:rsidRPr="00EC5158">
              <w:rPr>
                <w:rFonts w:ascii="Arial Narrow" w:eastAsia="Calibri" w:hAnsi="Arial Narrow" w:cs="Times New Roman"/>
                <w:sz w:val="20"/>
                <w:szCs w:val="20"/>
              </w:rPr>
              <w:t xml:space="preserve"> Se evaluará con la exposición de sus creaciones, evaluando a sí mismo el vocabulario matemático que usan para su explicación. ( se tomarán fotografías de los productos como evidencia)</w:t>
            </w:r>
          </w:p>
          <w:p w:rsidR="0024033A" w:rsidRPr="00F0217C" w:rsidRDefault="0024033A" w:rsidP="00C525E2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4033A" w:rsidRPr="00F0217C" w:rsidTr="00EC512D">
        <w:trPr>
          <w:trHeight w:val="257"/>
        </w:trPr>
        <w:tc>
          <w:tcPr>
            <w:tcW w:w="2127" w:type="dxa"/>
          </w:tcPr>
          <w:p w:rsidR="0024033A" w:rsidRPr="00F0217C" w:rsidRDefault="0024033A" w:rsidP="00C525E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0217C">
              <w:rPr>
                <w:rFonts w:ascii="Arial" w:hAnsi="Arial" w:cs="Arial"/>
                <w:b/>
                <w:sz w:val="24"/>
              </w:rPr>
              <w:t>TIEMPO</w:t>
            </w:r>
          </w:p>
        </w:tc>
        <w:tc>
          <w:tcPr>
            <w:tcW w:w="5528" w:type="dxa"/>
            <w:gridSpan w:val="2"/>
          </w:tcPr>
          <w:p w:rsidR="0024033A" w:rsidRPr="00F0217C" w:rsidRDefault="0024033A" w:rsidP="00C525E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0217C">
              <w:rPr>
                <w:rFonts w:ascii="Arial" w:hAnsi="Arial" w:cs="Arial"/>
                <w:b/>
                <w:sz w:val="24"/>
              </w:rPr>
              <w:t>RECURSOS</w:t>
            </w:r>
          </w:p>
        </w:tc>
        <w:tc>
          <w:tcPr>
            <w:tcW w:w="3118" w:type="dxa"/>
          </w:tcPr>
          <w:p w:rsidR="0024033A" w:rsidRPr="00F0217C" w:rsidRDefault="0024033A" w:rsidP="00C525E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0217C">
              <w:rPr>
                <w:rFonts w:ascii="Arial" w:hAnsi="Arial" w:cs="Arial"/>
                <w:b/>
                <w:sz w:val="24"/>
              </w:rPr>
              <w:t>EVALUACIÓN</w:t>
            </w:r>
          </w:p>
        </w:tc>
      </w:tr>
      <w:tr w:rsidR="0024033A" w:rsidRPr="00F0217C" w:rsidTr="00EC512D">
        <w:trPr>
          <w:trHeight w:val="807"/>
        </w:trPr>
        <w:tc>
          <w:tcPr>
            <w:tcW w:w="2127" w:type="dxa"/>
          </w:tcPr>
          <w:p w:rsidR="0024033A" w:rsidRDefault="00EC512D" w:rsidP="00C525E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24033A" w:rsidRPr="00F0217C" w:rsidRDefault="00EC512D" w:rsidP="009D042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C512D">
              <w:rPr>
                <w:rFonts w:ascii="Arial" w:hAnsi="Arial" w:cs="Arial"/>
                <w:sz w:val="24"/>
              </w:rPr>
              <w:t>De 40 a 60min durante tres días</w:t>
            </w:r>
          </w:p>
        </w:tc>
        <w:tc>
          <w:tcPr>
            <w:tcW w:w="5528" w:type="dxa"/>
            <w:gridSpan w:val="2"/>
          </w:tcPr>
          <w:p w:rsidR="0024033A" w:rsidRPr="00F0217C" w:rsidRDefault="00EC512D" w:rsidP="009D0423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EC512D">
              <w:rPr>
                <w:rFonts w:ascii="Arial" w:eastAsia="Calibri" w:hAnsi="Arial" w:cs="Arial"/>
                <w:sz w:val="20"/>
                <w:szCs w:val="20"/>
              </w:rPr>
              <w:t xml:space="preserve">oja de </w:t>
            </w:r>
            <w:r w:rsidR="009D0423" w:rsidRPr="00EC512D">
              <w:rPr>
                <w:rFonts w:ascii="Arial" w:eastAsia="Calibri" w:hAnsi="Arial" w:cs="Arial"/>
                <w:sz w:val="20"/>
                <w:szCs w:val="20"/>
              </w:rPr>
              <w:t>rota folio</w:t>
            </w:r>
            <w:r w:rsidRPr="00EC512D">
              <w:rPr>
                <w:rFonts w:ascii="Arial" w:eastAsia="Calibri" w:hAnsi="Arial" w:cs="Arial"/>
                <w:sz w:val="20"/>
                <w:szCs w:val="20"/>
              </w:rPr>
              <w:t>, plumon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es, hojas, plastilina, tijeras, </w:t>
            </w:r>
            <w:r w:rsidRPr="00EC512D">
              <w:rPr>
                <w:rFonts w:ascii="Arial" w:eastAsia="Calibri" w:hAnsi="Arial" w:cs="Arial"/>
                <w:sz w:val="20"/>
                <w:szCs w:val="20"/>
              </w:rPr>
              <w:t>proyector, imágenes,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C512D">
              <w:rPr>
                <w:rFonts w:ascii="Arial" w:eastAsia="Calibri" w:hAnsi="Arial" w:cs="Arial"/>
                <w:sz w:val="20"/>
                <w:szCs w:val="20"/>
              </w:rPr>
              <w:t>objetos que represente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 las </w:t>
            </w:r>
            <w:r w:rsidR="009D0423">
              <w:rPr>
                <w:rFonts w:ascii="Arial" w:eastAsia="Calibri" w:hAnsi="Arial" w:cs="Arial"/>
                <w:sz w:val="20"/>
                <w:szCs w:val="20"/>
              </w:rPr>
              <w:t>formas,</w:t>
            </w:r>
            <w:r w:rsidR="009D0423" w:rsidRPr="00EC512D">
              <w:rPr>
                <w:rFonts w:ascii="Arial" w:eastAsia="Calibri" w:hAnsi="Arial" w:cs="Arial"/>
                <w:sz w:val="20"/>
                <w:szCs w:val="20"/>
              </w:rPr>
              <w:t xml:space="preserve"> palillos</w:t>
            </w:r>
            <w:r w:rsidRPr="00EC512D">
              <w:rPr>
                <w:rFonts w:ascii="Arial" w:eastAsia="Calibri" w:hAnsi="Arial" w:cs="Arial"/>
                <w:sz w:val="20"/>
                <w:szCs w:val="20"/>
              </w:rPr>
              <w:t xml:space="preserve"> de dientes de madera, plastilina.</w:t>
            </w:r>
          </w:p>
        </w:tc>
        <w:tc>
          <w:tcPr>
            <w:tcW w:w="3118" w:type="dxa"/>
          </w:tcPr>
          <w:p w:rsidR="0024033A" w:rsidRPr="00F0217C" w:rsidRDefault="0024033A" w:rsidP="00C525E2">
            <w:pPr>
              <w:rPr>
                <w:rFonts w:ascii="Arial" w:hAnsi="Arial" w:cs="Arial"/>
                <w:b/>
                <w:sz w:val="24"/>
              </w:rPr>
            </w:pPr>
          </w:p>
          <w:p w:rsidR="0024033A" w:rsidRPr="00EC512D" w:rsidRDefault="00EC512D" w:rsidP="00C525E2">
            <w:pPr>
              <w:rPr>
                <w:rFonts w:ascii="Arial" w:hAnsi="Arial" w:cs="Arial"/>
                <w:sz w:val="24"/>
              </w:rPr>
            </w:pPr>
            <w:r w:rsidRPr="00EC512D">
              <w:rPr>
                <w:rFonts w:ascii="Arial" w:hAnsi="Arial" w:cs="Arial"/>
                <w:sz w:val="24"/>
              </w:rPr>
              <w:t>Lista de cotejo</w:t>
            </w:r>
          </w:p>
          <w:p w:rsidR="0024033A" w:rsidRPr="00F0217C" w:rsidRDefault="0024033A" w:rsidP="00C525E2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7F437E" w:rsidRPr="00F0217C" w:rsidRDefault="00B34443">
      <w:pPr>
        <w:rPr>
          <w:rFonts w:ascii="Arial" w:hAnsi="Arial" w:cs="Arial"/>
          <w:sz w:val="24"/>
        </w:rPr>
      </w:pPr>
    </w:p>
    <w:sectPr w:rsidR="007F437E" w:rsidRPr="00F0217C" w:rsidSect="009D0423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43" w:rsidRDefault="00B34443" w:rsidP="00F430BC">
      <w:pPr>
        <w:spacing w:after="0" w:line="240" w:lineRule="auto"/>
      </w:pPr>
      <w:r>
        <w:separator/>
      </w:r>
    </w:p>
  </w:endnote>
  <w:endnote w:type="continuationSeparator" w:id="0">
    <w:p w:rsidR="00B34443" w:rsidRDefault="00B34443" w:rsidP="00F4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43" w:rsidRDefault="00B34443" w:rsidP="00F430BC">
      <w:pPr>
        <w:spacing w:after="0" w:line="240" w:lineRule="auto"/>
      </w:pPr>
      <w:r>
        <w:separator/>
      </w:r>
    </w:p>
  </w:footnote>
  <w:footnote w:type="continuationSeparator" w:id="0">
    <w:p w:rsidR="00B34443" w:rsidRDefault="00B34443" w:rsidP="00F4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3D48"/>
    <w:multiLevelType w:val="hybridMultilevel"/>
    <w:tmpl w:val="878ED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360C9"/>
    <w:multiLevelType w:val="hybridMultilevel"/>
    <w:tmpl w:val="B2EEF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67710"/>
    <w:multiLevelType w:val="hybridMultilevel"/>
    <w:tmpl w:val="C5C80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95F60"/>
    <w:multiLevelType w:val="hybridMultilevel"/>
    <w:tmpl w:val="66821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700F5"/>
    <w:multiLevelType w:val="hybridMultilevel"/>
    <w:tmpl w:val="BDBA3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D6AF2"/>
    <w:multiLevelType w:val="hybridMultilevel"/>
    <w:tmpl w:val="0ABAC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BC"/>
    <w:rsid w:val="001069E1"/>
    <w:rsid w:val="001912AB"/>
    <w:rsid w:val="001D3B8A"/>
    <w:rsid w:val="00202913"/>
    <w:rsid w:val="00224899"/>
    <w:rsid w:val="0024033A"/>
    <w:rsid w:val="00272073"/>
    <w:rsid w:val="00282413"/>
    <w:rsid w:val="00286329"/>
    <w:rsid w:val="00290778"/>
    <w:rsid w:val="00383AF1"/>
    <w:rsid w:val="004935B7"/>
    <w:rsid w:val="004D68F5"/>
    <w:rsid w:val="005074E5"/>
    <w:rsid w:val="00564C23"/>
    <w:rsid w:val="00720796"/>
    <w:rsid w:val="007A7A18"/>
    <w:rsid w:val="007F2941"/>
    <w:rsid w:val="007F5C38"/>
    <w:rsid w:val="00824F9D"/>
    <w:rsid w:val="009C2B76"/>
    <w:rsid w:val="009C727B"/>
    <w:rsid w:val="009D0423"/>
    <w:rsid w:val="00A11D14"/>
    <w:rsid w:val="00A250E6"/>
    <w:rsid w:val="00A558DB"/>
    <w:rsid w:val="00A700F5"/>
    <w:rsid w:val="00AF130F"/>
    <w:rsid w:val="00B34443"/>
    <w:rsid w:val="00BB4726"/>
    <w:rsid w:val="00BF6AD1"/>
    <w:rsid w:val="00C351B9"/>
    <w:rsid w:val="00CF0067"/>
    <w:rsid w:val="00DC1B80"/>
    <w:rsid w:val="00E034D0"/>
    <w:rsid w:val="00EC512D"/>
    <w:rsid w:val="00F0217C"/>
    <w:rsid w:val="00F430BC"/>
    <w:rsid w:val="00F5378A"/>
    <w:rsid w:val="00F6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3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30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0BC"/>
  </w:style>
  <w:style w:type="paragraph" w:styleId="Piedepgina">
    <w:name w:val="footer"/>
    <w:basedOn w:val="Normal"/>
    <w:link w:val="PiedepginaCar"/>
    <w:uiPriority w:val="99"/>
    <w:unhideWhenUsed/>
    <w:rsid w:val="00F430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0BC"/>
  </w:style>
  <w:style w:type="paragraph" w:styleId="Prrafodelista">
    <w:name w:val="List Paragraph"/>
    <w:basedOn w:val="Normal"/>
    <w:uiPriority w:val="34"/>
    <w:qFormat/>
    <w:rsid w:val="00290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3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30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0BC"/>
  </w:style>
  <w:style w:type="paragraph" w:styleId="Piedepgina">
    <w:name w:val="footer"/>
    <w:basedOn w:val="Normal"/>
    <w:link w:val="PiedepginaCar"/>
    <w:uiPriority w:val="99"/>
    <w:unhideWhenUsed/>
    <w:rsid w:val="00F430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0BC"/>
  </w:style>
  <w:style w:type="paragraph" w:styleId="Prrafodelista">
    <w:name w:val="List Paragraph"/>
    <w:basedOn w:val="Normal"/>
    <w:uiPriority w:val="34"/>
    <w:qFormat/>
    <w:rsid w:val="00290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682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HP</cp:lastModifiedBy>
  <cp:revision>13</cp:revision>
  <dcterms:created xsi:type="dcterms:W3CDTF">2012-11-10T00:16:00Z</dcterms:created>
  <dcterms:modified xsi:type="dcterms:W3CDTF">2013-10-16T19:01:00Z</dcterms:modified>
</cp:coreProperties>
</file>